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0F" w:rsidRPr="004D52F9" w:rsidRDefault="004D52F9" w:rsidP="004D52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jc w:val="center"/>
        <w:rPr>
          <w:rFonts w:ascii="Times New Roman Bold" w:hAnsi="Times New Roman Bold"/>
          <w:b/>
          <w:spacing w:val="4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D52F9">
        <w:rPr>
          <w:rFonts w:ascii="Times New Roman Bold" w:hAnsi="Times New Roman Bold"/>
          <w:b/>
          <w:spacing w:val="40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MEMO</w:t>
      </w:r>
    </w:p>
    <w:p w:rsidR="0045750F" w:rsidRDefault="0045750F"/>
    <w:p w:rsidR="0045750F" w:rsidRDefault="00CB2EE8">
      <w:pPr>
        <w:spacing w:line="360" w:lineRule="auto"/>
      </w:pPr>
      <w:r w:rsidRPr="00CB2EE8">
        <w:rPr>
          <w:b/>
        </w:rPr>
        <w:t>To:</w:t>
      </w:r>
      <w:r w:rsidR="006D1BC0">
        <w:rPr>
          <w:b/>
        </w:rPr>
        <w:tab/>
      </w:r>
      <w:r w:rsidR="00614F9B">
        <w:t>Derek</w:t>
      </w:r>
      <w:r>
        <w:t xml:space="preserve"> </w:t>
      </w:r>
      <w:proofErr w:type="spellStart"/>
      <w:r w:rsidR="00472DAD">
        <w:t>Rosbrugh</w:t>
      </w:r>
      <w:proofErr w:type="spellEnd"/>
      <w:r>
        <w:t xml:space="preserve">, </w:t>
      </w:r>
      <w:r w:rsidR="004D52F9">
        <w:t xml:space="preserve">Director </w:t>
      </w:r>
      <w:r w:rsidR="00252EC2">
        <w:t>of</w:t>
      </w:r>
      <w:r w:rsidR="004D52F9">
        <w:t xml:space="preserve"> Human Resources</w:t>
      </w:r>
    </w:p>
    <w:p w:rsidR="0045750F" w:rsidRDefault="00CB2EE8">
      <w:pPr>
        <w:spacing w:line="360" w:lineRule="auto"/>
      </w:pPr>
      <w:r w:rsidRPr="004D52F9">
        <w:rPr>
          <w:b/>
        </w:rPr>
        <w:t>From:</w:t>
      </w:r>
      <w:r w:rsidR="006D1BC0" w:rsidRPr="004D52F9">
        <w:tab/>
      </w:r>
      <w:r w:rsidR="004D52F9" w:rsidRPr="004D52F9">
        <w:t>Michelle Hulett</w:t>
      </w:r>
      <w:r w:rsidRPr="004D52F9">
        <w:t>, Training Coordinator</w:t>
      </w:r>
    </w:p>
    <w:p w:rsidR="0045750F" w:rsidRDefault="00CB2EE8">
      <w:pPr>
        <w:spacing w:line="360" w:lineRule="auto"/>
      </w:pPr>
      <w:r w:rsidRPr="004D52F9">
        <w:rPr>
          <w:b/>
        </w:rPr>
        <w:t>Date:</w:t>
      </w:r>
      <w:r w:rsidR="006D1BC0" w:rsidRPr="004D52F9">
        <w:t xml:space="preserve"> </w:t>
      </w:r>
      <w:r w:rsidR="006D1BC0" w:rsidRPr="004D52F9">
        <w:tab/>
      </w:r>
      <w:r w:rsidR="004D52F9" w:rsidRPr="004D52F9">
        <w:t>May 12, 2010</w:t>
      </w:r>
    </w:p>
    <w:p w:rsidR="0045750F" w:rsidRDefault="00CB2EE8">
      <w:pPr>
        <w:spacing w:line="360" w:lineRule="auto"/>
      </w:pPr>
      <w:r w:rsidRPr="00CB2EE8">
        <w:rPr>
          <w:b/>
        </w:rPr>
        <w:t>RE:</w:t>
      </w:r>
      <w:r w:rsidR="006D1BC0">
        <w:rPr>
          <w:b/>
        </w:rPr>
        <w:t xml:space="preserve"> </w:t>
      </w:r>
      <w:r w:rsidR="006D1BC0">
        <w:rPr>
          <w:b/>
        </w:rPr>
        <w:tab/>
      </w:r>
      <w:r w:rsidR="00157918">
        <w:t>Upcoming</w:t>
      </w:r>
      <w:r>
        <w:t xml:space="preserve"> certification exam</w:t>
      </w:r>
      <w:bookmarkStart w:id="0" w:name="_GoBack"/>
      <w:bookmarkEnd w:id="0"/>
    </w:p>
    <w:p w:rsidR="0045750F" w:rsidRDefault="00252EC2">
      <w:r>
        <w:pict>
          <v:rect id="_x0000_i1025" style="width:0;height:1.5pt" o:hralign="center" o:hrstd="t" o:hr="t" fillcolor="#aca899" stroked="f"/>
        </w:pict>
      </w:r>
      <w:r w:rsidR="00112BDA">
        <w:t>As per your request, the employees</w:t>
      </w:r>
      <w:r w:rsidR="00010090">
        <w:t xml:space="preserve"> from departments</w:t>
      </w:r>
      <w:r w:rsidR="00112BDA">
        <w:t xml:space="preserve"> listed below have earned continuing education credits and are eligible for the Certification exa</w:t>
      </w:r>
      <w:r w:rsidR="00233265">
        <w:t xml:space="preserve">m scheduled for </w:t>
      </w:r>
      <w:r w:rsidR="007568A3">
        <w:t>next month</w:t>
      </w:r>
      <w:r w:rsidR="00112BDA">
        <w:t>.</w:t>
      </w:r>
      <w:r w:rsidR="003E4F31" w:rsidRPr="003E4F31">
        <w:t xml:space="preserve"> </w:t>
      </w:r>
      <w:r w:rsidR="003E4F31">
        <w:t>If you have questions about the employees below, please call (417)</w:t>
      </w:r>
      <w:r w:rsidR="004D52F9">
        <w:t> </w:t>
      </w:r>
      <w:r w:rsidR="003E4F31">
        <w:t>555</w:t>
      </w:r>
      <w:r w:rsidR="004D52F9">
        <w:noBreakHyphen/>
      </w:r>
      <w:r w:rsidR="003E4F31">
        <w:t>5555.</w:t>
      </w:r>
    </w:p>
    <w:p w:rsidR="0045750F" w:rsidRDefault="0045750F"/>
    <w:p w:rsidR="004D52F9" w:rsidRDefault="004D52F9" w:rsidP="004D52F9">
      <w:pPr>
        <w:tabs>
          <w:tab w:val="left" w:pos="2160"/>
        </w:tabs>
        <w:sectPr w:rsidR="004D52F9" w:rsidSect="00EE371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5750F" w:rsidRDefault="00F1525A" w:rsidP="004D52F9">
      <w:pPr>
        <w:tabs>
          <w:tab w:val="left" w:pos="2160"/>
        </w:tabs>
      </w:pPr>
      <w:proofErr w:type="spellStart"/>
      <w:r>
        <w:lastRenderedPageBreak/>
        <w:t>Kody</w:t>
      </w:r>
      <w:proofErr w:type="spellEnd"/>
      <w:r>
        <w:t xml:space="preserve"> Allen</w:t>
      </w:r>
      <w:r w:rsidR="006219A3">
        <w:tab/>
        <w:t>IT</w:t>
      </w:r>
    </w:p>
    <w:p w:rsidR="0045750F" w:rsidRPr="004D52F9" w:rsidRDefault="00F1525A" w:rsidP="004D52F9">
      <w:pPr>
        <w:tabs>
          <w:tab w:val="left" w:pos="2160"/>
        </w:tabs>
        <w:rPr>
          <w:strike/>
        </w:rPr>
      </w:pPr>
      <w:r w:rsidRPr="004D52F9">
        <w:rPr>
          <w:strike/>
        </w:rPr>
        <w:t>Simon Anderson</w:t>
      </w:r>
      <w:r w:rsidR="006219A3" w:rsidRPr="004D52F9">
        <w:rPr>
          <w:strike/>
        </w:rPr>
        <w:tab/>
        <w:t>Engineering</w:t>
      </w:r>
    </w:p>
    <w:p w:rsidR="0045750F" w:rsidRDefault="00516C5F" w:rsidP="004D52F9">
      <w:pPr>
        <w:tabs>
          <w:tab w:val="left" w:pos="2160"/>
        </w:tabs>
      </w:pPr>
      <w:r w:rsidRPr="004D52F9">
        <w:rPr>
          <w:highlight w:val="yellow"/>
        </w:rPr>
        <w:t>Alana Bell</w:t>
      </w:r>
      <w:r w:rsidR="006219A3" w:rsidRPr="004D52F9">
        <w:rPr>
          <w:highlight w:val="yellow"/>
        </w:rPr>
        <w:tab/>
        <w:t>Training</w:t>
      </w:r>
    </w:p>
    <w:p w:rsidR="0045750F" w:rsidRPr="004D52F9" w:rsidRDefault="00F1525A" w:rsidP="004D52F9">
      <w:pPr>
        <w:tabs>
          <w:tab w:val="left" w:pos="2160"/>
        </w:tabs>
        <w:rPr>
          <w:highlight w:val="yellow"/>
        </w:rPr>
      </w:pPr>
      <w:r w:rsidRPr="004D52F9">
        <w:rPr>
          <w:highlight w:val="yellow"/>
        </w:rPr>
        <w:t xml:space="preserve">York </w:t>
      </w:r>
      <w:proofErr w:type="spellStart"/>
      <w:r w:rsidRPr="004D52F9">
        <w:rPr>
          <w:highlight w:val="yellow"/>
        </w:rPr>
        <w:t>Choo</w:t>
      </w:r>
      <w:proofErr w:type="spellEnd"/>
      <w:r w:rsidR="006219A3" w:rsidRPr="004D52F9">
        <w:rPr>
          <w:highlight w:val="yellow"/>
        </w:rPr>
        <w:tab/>
        <w:t>Management</w:t>
      </w:r>
      <w:r w:rsidR="006219A3" w:rsidRPr="004D52F9">
        <w:rPr>
          <w:highlight w:val="yellow"/>
        </w:rPr>
        <w:tab/>
      </w:r>
    </w:p>
    <w:p w:rsidR="0045750F" w:rsidRPr="004D52F9" w:rsidRDefault="000624E2" w:rsidP="004D52F9">
      <w:pPr>
        <w:tabs>
          <w:tab w:val="left" w:pos="2160"/>
        </w:tabs>
        <w:rPr>
          <w:strike/>
        </w:rPr>
      </w:pPr>
      <w:r w:rsidRPr="004D52F9">
        <w:rPr>
          <w:strike/>
        </w:rPr>
        <w:t xml:space="preserve">Karen </w:t>
      </w:r>
      <w:proofErr w:type="spellStart"/>
      <w:r w:rsidRPr="004D52F9">
        <w:rPr>
          <w:strike/>
        </w:rPr>
        <w:t>Crudup</w:t>
      </w:r>
      <w:proofErr w:type="spellEnd"/>
      <w:r w:rsidR="006219A3" w:rsidRPr="004D52F9">
        <w:rPr>
          <w:strike/>
        </w:rPr>
        <w:tab/>
        <w:t>IT</w:t>
      </w:r>
    </w:p>
    <w:p w:rsidR="0045750F" w:rsidRDefault="000624E2" w:rsidP="004D52F9">
      <w:pPr>
        <w:tabs>
          <w:tab w:val="left" w:pos="2160"/>
        </w:tabs>
      </w:pPr>
      <w:proofErr w:type="spellStart"/>
      <w:r>
        <w:t>Conni</w:t>
      </w:r>
      <w:proofErr w:type="spellEnd"/>
      <w:r>
        <w:t xml:space="preserve"> Farrar</w:t>
      </w:r>
      <w:r w:rsidR="006219A3">
        <w:tab/>
        <w:t>Wellness</w:t>
      </w:r>
    </w:p>
    <w:p w:rsidR="0045750F" w:rsidRDefault="000624E2" w:rsidP="004D52F9">
      <w:pPr>
        <w:tabs>
          <w:tab w:val="left" w:pos="2160"/>
        </w:tabs>
      </w:pPr>
      <w:r>
        <w:t>Dakota Hays</w:t>
      </w:r>
      <w:r w:rsidR="006219A3">
        <w:tab/>
        <w:t>Recreation</w:t>
      </w:r>
    </w:p>
    <w:p w:rsidR="0045750F" w:rsidRDefault="00F1525A" w:rsidP="004D52F9">
      <w:pPr>
        <w:tabs>
          <w:tab w:val="left" w:pos="2160"/>
        </w:tabs>
      </w:pPr>
      <w:r>
        <w:t xml:space="preserve">Melissa </w:t>
      </w:r>
      <w:r w:rsidR="005C1EE3">
        <w:t>Kelly</w:t>
      </w:r>
      <w:r w:rsidR="006219A3">
        <w:tab/>
        <w:t>Traffic</w:t>
      </w:r>
    </w:p>
    <w:p w:rsidR="0045750F" w:rsidRDefault="00F1525A" w:rsidP="004D52F9">
      <w:pPr>
        <w:tabs>
          <w:tab w:val="left" w:pos="2160"/>
        </w:tabs>
      </w:pPr>
      <w:r>
        <w:t>Randall Larsen</w:t>
      </w:r>
      <w:r w:rsidR="006219A3">
        <w:tab/>
        <w:t>Maintenance</w:t>
      </w:r>
    </w:p>
    <w:p w:rsidR="0045750F" w:rsidRDefault="00F1525A" w:rsidP="004D52F9">
      <w:pPr>
        <w:tabs>
          <w:tab w:val="left" w:pos="2160"/>
        </w:tabs>
      </w:pPr>
      <w:r>
        <w:t>Sidney Lewis</w:t>
      </w:r>
      <w:r w:rsidR="006219A3">
        <w:tab/>
        <w:t>Food Services</w:t>
      </w:r>
    </w:p>
    <w:p w:rsidR="0045750F" w:rsidRPr="004D52F9" w:rsidRDefault="00516C5F" w:rsidP="004D52F9">
      <w:pPr>
        <w:tabs>
          <w:tab w:val="left" w:pos="2160"/>
        </w:tabs>
        <w:rPr>
          <w:highlight w:val="yellow"/>
        </w:rPr>
      </w:pPr>
      <w:r w:rsidRPr="004D52F9">
        <w:rPr>
          <w:highlight w:val="yellow"/>
        </w:rPr>
        <w:t>Amy Kay Lynn</w:t>
      </w:r>
      <w:r w:rsidR="006219A3" w:rsidRPr="004D52F9">
        <w:rPr>
          <w:highlight w:val="yellow"/>
        </w:rPr>
        <w:tab/>
        <w:t>Accounting</w:t>
      </w:r>
    </w:p>
    <w:p w:rsidR="0045750F" w:rsidRDefault="00F1525A" w:rsidP="004D52F9">
      <w:pPr>
        <w:tabs>
          <w:tab w:val="left" w:pos="2160"/>
        </w:tabs>
      </w:pPr>
      <w:proofErr w:type="spellStart"/>
      <w:r>
        <w:t>Tharaka</w:t>
      </w:r>
      <w:proofErr w:type="spellEnd"/>
      <w:r>
        <w:t xml:space="preserve"> </w:t>
      </w:r>
      <w:proofErr w:type="spellStart"/>
      <w:r>
        <w:t>Managuega</w:t>
      </w:r>
      <w:proofErr w:type="spellEnd"/>
      <w:r w:rsidR="006219A3">
        <w:tab/>
        <w:t>Accounting</w:t>
      </w:r>
    </w:p>
    <w:p w:rsidR="0045750F" w:rsidRDefault="00F1525A" w:rsidP="004D52F9">
      <w:pPr>
        <w:tabs>
          <w:tab w:val="left" w:pos="2160"/>
        </w:tabs>
      </w:pPr>
      <w:r>
        <w:t>Sue Marcum</w:t>
      </w:r>
      <w:r w:rsidR="006219A3">
        <w:tab/>
        <w:t>Food Services</w:t>
      </w:r>
    </w:p>
    <w:p w:rsidR="0045750F" w:rsidRDefault="00F1525A" w:rsidP="004D52F9">
      <w:pPr>
        <w:tabs>
          <w:tab w:val="left" w:pos="2160"/>
        </w:tabs>
      </w:pPr>
      <w:r>
        <w:t xml:space="preserve">Scott Martin </w:t>
      </w:r>
      <w:r w:rsidR="006219A3">
        <w:tab/>
        <w:t>Wellness</w:t>
      </w:r>
    </w:p>
    <w:p w:rsidR="0045750F" w:rsidRDefault="00F1525A" w:rsidP="004D52F9">
      <w:pPr>
        <w:tabs>
          <w:tab w:val="left" w:pos="2160"/>
        </w:tabs>
      </w:pPr>
      <w:r>
        <w:t xml:space="preserve">Shannon </w:t>
      </w:r>
      <w:proofErr w:type="spellStart"/>
      <w:r>
        <w:t>McFurtrey</w:t>
      </w:r>
      <w:proofErr w:type="spellEnd"/>
      <w:r w:rsidR="006219A3">
        <w:tab/>
        <w:t>IT</w:t>
      </w:r>
    </w:p>
    <w:p w:rsidR="0045750F" w:rsidRDefault="00516C5F" w:rsidP="004D52F9">
      <w:pPr>
        <w:tabs>
          <w:tab w:val="left" w:pos="2160"/>
        </w:tabs>
      </w:pPr>
      <w:proofErr w:type="spellStart"/>
      <w:r>
        <w:t>Chaitali</w:t>
      </w:r>
      <w:proofErr w:type="spellEnd"/>
      <w:r>
        <w:t xml:space="preserve"> Mehta</w:t>
      </w:r>
      <w:r>
        <w:tab/>
      </w:r>
      <w:r w:rsidR="006219A3">
        <w:t>IT</w:t>
      </w:r>
    </w:p>
    <w:p w:rsidR="0045750F" w:rsidRDefault="00516C5F" w:rsidP="004D52F9">
      <w:pPr>
        <w:tabs>
          <w:tab w:val="left" w:pos="2160"/>
        </w:tabs>
      </w:pPr>
      <w:r>
        <w:lastRenderedPageBreak/>
        <w:t>John Michael</w:t>
      </w:r>
      <w:r w:rsidR="006219A3">
        <w:tab/>
        <w:t>Recreation</w:t>
      </w:r>
    </w:p>
    <w:p w:rsidR="0045750F" w:rsidRDefault="00F1525A" w:rsidP="004D52F9">
      <w:pPr>
        <w:tabs>
          <w:tab w:val="left" w:pos="2160"/>
        </w:tabs>
      </w:pPr>
      <w:r>
        <w:t xml:space="preserve">Salvatore </w:t>
      </w:r>
      <w:proofErr w:type="spellStart"/>
      <w:r>
        <w:t>Mingroni</w:t>
      </w:r>
      <w:proofErr w:type="spellEnd"/>
      <w:r w:rsidR="006219A3">
        <w:tab/>
        <w:t>Engineering</w:t>
      </w:r>
    </w:p>
    <w:p w:rsidR="0045750F" w:rsidRDefault="00F1525A" w:rsidP="004D52F9">
      <w:pPr>
        <w:tabs>
          <w:tab w:val="left" w:pos="2160"/>
        </w:tabs>
      </w:pPr>
      <w:r>
        <w:t>Rebecca Mitchell</w:t>
      </w:r>
      <w:r w:rsidR="006219A3">
        <w:tab/>
        <w:t>Training</w:t>
      </w:r>
    </w:p>
    <w:p w:rsidR="0045750F" w:rsidRDefault="00F1525A" w:rsidP="004D52F9">
      <w:pPr>
        <w:tabs>
          <w:tab w:val="left" w:pos="2160"/>
        </w:tabs>
      </w:pPr>
      <w:proofErr w:type="spellStart"/>
      <w:r>
        <w:t>Swetal</w:t>
      </w:r>
      <w:proofErr w:type="spellEnd"/>
      <w:r>
        <w:t xml:space="preserve"> </w:t>
      </w:r>
      <w:proofErr w:type="spellStart"/>
      <w:r>
        <w:t>Patal</w:t>
      </w:r>
      <w:proofErr w:type="spellEnd"/>
      <w:r>
        <w:t xml:space="preserve"> </w:t>
      </w:r>
      <w:r w:rsidR="006219A3">
        <w:tab/>
        <w:t>IT</w:t>
      </w:r>
    </w:p>
    <w:p w:rsidR="0045750F" w:rsidRDefault="000624E2" w:rsidP="004D52F9">
      <w:pPr>
        <w:tabs>
          <w:tab w:val="left" w:pos="2160"/>
        </w:tabs>
      </w:pPr>
      <w:proofErr w:type="spellStart"/>
      <w:r>
        <w:t>Winnifred</w:t>
      </w:r>
      <w:proofErr w:type="spellEnd"/>
      <w:r>
        <w:t xml:space="preserve"> Roark</w:t>
      </w:r>
      <w:r w:rsidR="006219A3">
        <w:tab/>
        <w:t>Finance</w:t>
      </w:r>
    </w:p>
    <w:p w:rsidR="0045750F" w:rsidRDefault="00F1525A" w:rsidP="004D52F9">
      <w:pPr>
        <w:tabs>
          <w:tab w:val="left" w:pos="2160"/>
        </w:tabs>
      </w:pPr>
      <w:r>
        <w:t>John Rogers</w:t>
      </w:r>
      <w:r w:rsidR="006219A3">
        <w:tab/>
        <w:t>Finance</w:t>
      </w:r>
    </w:p>
    <w:p w:rsidR="0045750F" w:rsidRDefault="00516C5F" w:rsidP="004D52F9">
      <w:pPr>
        <w:tabs>
          <w:tab w:val="left" w:pos="2160"/>
        </w:tabs>
      </w:pPr>
      <w:proofErr w:type="spellStart"/>
      <w:r>
        <w:t>Piau</w:t>
      </w:r>
      <w:proofErr w:type="spellEnd"/>
      <w:r>
        <w:t xml:space="preserve"> </w:t>
      </w:r>
      <w:proofErr w:type="spellStart"/>
      <w:r>
        <w:t>Shing</w:t>
      </w:r>
      <w:proofErr w:type="spellEnd"/>
      <w:r w:rsidR="006219A3">
        <w:tab/>
        <w:t>Management</w:t>
      </w:r>
    </w:p>
    <w:p w:rsidR="0045750F" w:rsidRDefault="00F1525A" w:rsidP="004D52F9">
      <w:pPr>
        <w:tabs>
          <w:tab w:val="left" w:pos="2160"/>
        </w:tabs>
      </w:pPr>
      <w:r>
        <w:t>Stewart Starkey</w:t>
      </w:r>
      <w:r w:rsidR="006219A3">
        <w:tab/>
        <w:t>Accounting</w:t>
      </w:r>
    </w:p>
    <w:p w:rsidR="0045750F" w:rsidRPr="004D52F9" w:rsidRDefault="000624E2" w:rsidP="004D52F9">
      <w:pPr>
        <w:tabs>
          <w:tab w:val="left" w:pos="2160"/>
        </w:tabs>
        <w:rPr>
          <w:highlight w:val="yellow"/>
        </w:rPr>
      </w:pPr>
      <w:r w:rsidRPr="004D52F9">
        <w:rPr>
          <w:highlight w:val="yellow"/>
        </w:rPr>
        <w:t>Marc Stiles</w:t>
      </w:r>
      <w:r w:rsidR="006219A3" w:rsidRPr="004D52F9">
        <w:rPr>
          <w:highlight w:val="yellow"/>
        </w:rPr>
        <w:tab/>
        <w:t>HR</w:t>
      </w:r>
    </w:p>
    <w:p w:rsidR="0045750F" w:rsidRDefault="00F1525A" w:rsidP="004D52F9">
      <w:pPr>
        <w:tabs>
          <w:tab w:val="left" w:pos="2160"/>
        </w:tabs>
      </w:pPr>
      <w:r>
        <w:t>Ryan Stubbs</w:t>
      </w:r>
      <w:r w:rsidR="006219A3">
        <w:tab/>
        <w:t>Traffic</w:t>
      </w:r>
    </w:p>
    <w:p w:rsidR="0045750F" w:rsidRPr="004D52F9" w:rsidRDefault="00F1525A" w:rsidP="004D52F9">
      <w:pPr>
        <w:tabs>
          <w:tab w:val="left" w:pos="2160"/>
        </w:tabs>
        <w:rPr>
          <w:strike/>
        </w:rPr>
      </w:pPr>
      <w:r w:rsidRPr="004D52F9">
        <w:rPr>
          <w:strike/>
        </w:rPr>
        <w:t>Julian Su</w:t>
      </w:r>
      <w:r w:rsidR="006219A3" w:rsidRPr="004D52F9">
        <w:rPr>
          <w:strike/>
        </w:rPr>
        <w:tab/>
        <w:t>Food Services</w:t>
      </w:r>
    </w:p>
    <w:p w:rsidR="0045750F" w:rsidRDefault="00516C5F" w:rsidP="004D52F9">
      <w:pPr>
        <w:tabs>
          <w:tab w:val="left" w:pos="2160"/>
        </w:tabs>
      </w:pPr>
      <w:r>
        <w:t xml:space="preserve">Robert </w:t>
      </w:r>
      <w:proofErr w:type="spellStart"/>
      <w:r>
        <w:t>Tillis</w:t>
      </w:r>
      <w:proofErr w:type="spellEnd"/>
      <w:r w:rsidR="006219A3">
        <w:tab/>
        <w:t>Marketing</w:t>
      </w:r>
    </w:p>
    <w:p w:rsidR="0045750F" w:rsidRDefault="000624E2" w:rsidP="004D52F9">
      <w:pPr>
        <w:tabs>
          <w:tab w:val="left" w:pos="2160"/>
        </w:tabs>
      </w:pPr>
      <w:r>
        <w:t xml:space="preserve">Gary </w:t>
      </w:r>
      <w:proofErr w:type="spellStart"/>
      <w:r>
        <w:t>Trowell</w:t>
      </w:r>
      <w:proofErr w:type="spellEnd"/>
      <w:r w:rsidR="006219A3">
        <w:tab/>
        <w:t>Accounting</w:t>
      </w:r>
    </w:p>
    <w:p w:rsidR="0045750F" w:rsidRDefault="00F1525A" w:rsidP="004D52F9">
      <w:pPr>
        <w:tabs>
          <w:tab w:val="left" w:pos="2160"/>
        </w:tabs>
      </w:pPr>
      <w:r>
        <w:t>Ana Villanueva</w:t>
      </w:r>
      <w:r w:rsidR="006219A3">
        <w:tab/>
        <w:t>Wellness</w:t>
      </w:r>
    </w:p>
    <w:p w:rsidR="0045750F" w:rsidRDefault="000624E2" w:rsidP="004D52F9">
      <w:pPr>
        <w:tabs>
          <w:tab w:val="left" w:pos="2160"/>
        </w:tabs>
      </w:pPr>
      <w:r>
        <w:t>Jamal Washington</w:t>
      </w:r>
      <w:r w:rsidR="006219A3">
        <w:tab/>
        <w:t>Food Services</w:t>
      </w:r>
    </w:p>
    <w:p w:rsidR="004D52F9" w:rsidRDefault="004D52F9">
      <w:pPr>
        <w:sectPr w:rsidR="004D52F9" w:rsidSect="004D52F9">
          <w:type w:val="continuous"/>
          <w:pgSz w:w="12240" w:h="15840"/>
          <w:pgMar w:top="1440" w:right="1800" w:bottom="1440" w:left="1800" w:header="720" w:footer="720" w:gutter="0"/>
          <w:cols w:num="2" w:sep="1" w:space="720"/>
          <w:docGrid w:linePitch="360"/>
        </w:sectPr>
      </w:pPr>
    </w:p>
    <w:p w:rsidR="0045750F" w:rsidRDefault="0045750F"/>
    <w:p w:rsidR="0045750F" w:rsidRDefault="0045750F"/>
    <w:p w:rsidR="0045750F" w:rsidRDefault="00EE371E">
      <w:pPr>
        <w:rPr>
          <w:i/>
        </w:rPr>
      </w:pPr>
      <w:r w:rsidRPr="00CB2EE8">
        <w:rPr>
          <w:i/>
        </w:rPr>
        <w:t>Special Note</w:t>
      </w:r>
      <w:r w:rsidR="00CB2EE8" w:rsidRPr="00CB2EE8">
        <w:rPr>
          <w:i/>
        </w:rPr>
        <w:t>s</w:t>
      </w:r>
      <w:r w:rsidRPr="00CB2EE8">
        <w:rPr>
          <w:i/>
        </w:rPr>
        <w:t>:</w:t>
      </w:r>
    </w:p>
    <w:p w:rsidR="0045750F" w:rsidRDefault="00EE371E">
      <w:r>
        <w:t>Highlighted names have indicated a work conflict</w:t>
      </w:r>
    </w:p>
    <w:p w:rsidR="0045750F" w:rsidRDefault="00CB2EE8">
      <w:r>
        <w:t>Strikeouts have opted out of the exam</w:t>
      </w:r>
    </w:p>
    <w:sectPr w:rsidR="0045750F" w:rsidSect="00EE371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5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5F"/>
    <w:rsid w:val="00010090"/>
    <w:rsid w:val="00040AEC"/>
    <w:rsid w:val="000502B1"/>
    <w:rsid w:val="000535D3"/>
    <w:rsid w:val="000624E2"/>
    <w:rsid w:val="00112BDA"/>
    <w:rsid w:val="00157918"/>
    <w:rsid w:val="00233265"/>
    <w:rsid w:val="00252EC2"/>
    <w:rsid w:val="002B257F"/>
    <w:rsid w:val="00364BD5"/>
    <w:rsid w:val="003A7CD5"/>
    <w:rsid w:val="003E4F31"/>
    <w:rsid w:val="0045750F"/>
    <w:rsid w:val="00472DAD"/>
    <w:rsid w:val="004D52F9"/>
    <w:rsid w:val="00516C5F"/>
    <w:rsid w:val="00567834"/>
    <w:rsid w:val="005C1EE3"/>
    <w:rsid w:val="005D06EF"/>
    <w:rsid w:val="005E34F9"/>
    <w:rsid w:val="00614F9B"/>
    <w:rsid w:val="006219A3"/>
    <w:rsid w:val="00624C23"/>
    <w:rsid w:val="00673A40"/>
    <w:rsid w:val="00685EC2"/>
    <w:rsid w:val="006D1BC0"/>
    <w:rsid w:val="007568A3"/>
    <w:rsid w:val="00772722"/>
    <w:rsid w:val="007825B6"/>
    <w:rsid w:val="007F586A"/>
    <w:rsid w:val="00824FAC"/>
    <w:rsid w:val="00840570"/>
    <w:rsid w:val="00A0107B"/>
    <w:rsid w:val="00AA1EA7"/>
    <w:rsid w:val="00B53AB6"/>
    <w:rsid w:val="00BE797A"/>
    <w:rsid w:val="00BF2E13"/>
    <w:rsid w:val="00C33415"/>
    <w:rsid w:val="00C33690"/>
    <w:rsid w:val="00CA436B"/>
    <w:rsid w:val="00CB2EE8"/>
    <w:rsid w:val="00CD7327"/>
    <w:rsid w:val="00D51A9C"/>
    <w:rsid w:val="00D71F8C"/>
    <w:rsid w:val="00DC4E5D"/>
    <w:rsid w:val="00E96751"/>
    <w:rsid w:val="00EE371E"/>
    <w:rsid w:val="00F1525A"/>
    <w:rsid w:val="00F30F01"/>
    <w:rsid w:val="00F50A11"/>
    <w:rsid w:val="00F814C0"/>
  </w:rsids>
  <m:mathPr>
    <m:mathFont m:val="Cambria Math"/>
    <m:brkBin m:val="repeat"/>
    <m:brkBinSub m:val="--"/>
    <m:smallFrac m:val="0"/>
    <m:dispDef m:val="0"/>
    <m:lMargin m:val="1440"/>
    <m:rMargin m:val="120"/>
    <m:defJc m:val="center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Normal Indent" w:qFormat="1"/>
    <w:lsdException w:name="Placeholder Text" w:semiHidden="1" w:uiPriority="99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673A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2EE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85B86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EE8"/>
    <w:rPr>
      <w:rFonts w:ascii="Cambria" w:eastAsia="Times New Roman" w:hAnsi="Cambria" w:cs="Times New Roman"/>
      <w:b/>
      <w:bCs/>
      <w:color w:val="385B86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Normal Indent" w:qFormat="1"/>
    <w:lsdException w:name="Placeholder Text" w:semiHidden="1" w:uiPriority="99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673A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2EE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85B86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EE8"/>
    <w:rPr>
      <w:rFonts w:ascii="Cambria" w:eastAsia="Times New Roman" w:hAnsi="Cambria" w:cs="Times New Roman"/>
      <w:b/>
      <w:bCs/>
      <w:color w:val="385B86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Exploring Series</dc:creator>
  <dc:description>Data file for Word chapter 2 Practice exercise #2</dc:description>
  <cp:lastModifiedBy>Michelle Hulett</cp:lastModifiedBy>
  <cp:revision>2</cp:revision>
  <dcterms:created xsi:type="dcterms:W3CDTF">2010-05-13T04:56:00Z</dcterms:created>
  <dcterms:modified xsi:type="dcterms:W3CDTF">2010-05-13T04:56:00Z</dcterms:modified>
</cp:coreProperties>
</file>